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ED" w:rsidRDefault="001726ED" w:rsidP="001726E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-365760</wp:posOffset>
            </wp:positionV>
            <wp:extent cx="2032000" cy="2032000"/>
            <wp:effectExtent l="0" t="0" r="0" b="0"/>
            <wp:wrapThrough wrapText="bothSides">
              <wp:wrapPolygon edited="0">
                <wp:start x="2970" y="2970"/>
                <wp:lineTo x="3510" y="7830"/>
                <wp:lineTo x="2160" y="12150"/>
                <wp:lineTo x="1350" y="15930"/>
                <wp:lineTo x="2700" y="16470"/>
                <wp:lineTo x="2970" y="18630"/>
                <wp:lineTo x="19440" y="18630"/>
                <wp:lineTo x="19170" y="12420"/>
                <wp:lineTo x="15390" y="12150"/>
                <wp:lineTo x="19980" y="10800"/>
                <wp:lineTo x="19980" y="7830"/>
                <wp:lineTo x="18900" y="2970"/>
                <wp:lineTo x="2970" y="2970"/>
              </wp:wrapPolygon>
            </wp:wrapThrough>
            <wp:docPr id="2" name="Picture 2" descr="Description: MPtHA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PtHA_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ED" w:rsidRPr="005877F5" w:rsidRDefault="001726ED" w:rsidP="001726ED">
      <w:pPr>
        <w:rPr>
          <w:rFonts w:ascii="Arial" w:hAnsi="Arial" w:cs="Arial"/>
          <w:b/>
          <w:sz w:val="28"/>
          <w:szCs w:val="28"/>
        </w:rPr>
      </w:pPr>
    </w:p>
    <w:p w:rsidR="001726ED" w:rsidRPr="005877F5" w:rsidRDefault="001726ED" w:rsidP="001726ED">
      <w:pPr>
        <w:rPr>
          <w:rFonts w:ascii="Arial" w:hAnsi="Arial" w:cs="Arial"/>
          <w:b/>
          <w:sz w:val="28"/>
          <w:szCs w:val="28"/>
        </w:rPr>
      </w:pPr>
    </w:p>
    <w:p w:rsidR="001726ED" w:rsidRPr="001726ED" w:rsidRDefault="001726ED" w:rsidP="001726ED">
      <w:pPr>
        <w:rPr>
          <w:rFonts w:ascii="Arial" w:hAnsi="Arial" w:cs="Arial"/>
          <w:b/>
          <w:sz w:val="20"/>
          <w:szCs w:val="20"/>
        </w:rPr>
      </w:pPr>
    </w:p>
    <w:p w:rsidR="001726ED" w:rsidRPr="001726ED" w:rsidRDefault="001726ED" w:rsidP="001726ED">
      <w:pPr>
        <w:rPr>
          <w:rFonts w:ascii="Arial" w:hAnsi="Arial" w:cs="Arial"/>
          <w:b/>
          <w:sz w:val="20"/>
          <w:szCs w:val="20"/>
        </w:rPr>
      </w:pPr>
    </w:p>
    <w:p w:rsidR="001726ED" w:rsidRPr="001726ED" w:rsidRDefault="001726ED" w:rsidP="001726ED">
      <w:pPr>
        <w:rPr>
          <w:rFonts w:ascii="Arial" w:hAnsi="Arial" w:cs="Arial"/>
          <w:b/>
          <w:sz w:val="36"/>
          <w:szCs w:val="36"/>
        </w:rPr>
      </w:pPr>
      <w:r w:rsidRPr="001726ED">
        <w:rPr>
          <w:rFonts w:ascii="Arial" w:hAnsi="Arial" w:cs="Arial"/>
          <w:b/>
          <w:sz w:val="36"/>
          <w:szCs w:val="36"/>
        </w:rPr>
        <w:t>Cash Sponsorship Opportunities</w:t>
      </w:r>
    </w:p>
    <w:p w:rsidR="001726ED" w:rsidRPr="00D1020E" w:rsidRDefault="001726ED" w:rsidP="001726ED">
      <w:pPr>
        <w:rPr>
          <w:rFonts w:ascii="Arial" w:hAnsi="Arial" w:cs="Arial"/>
          <w:b/>
          <w:sz w:val="32"/>
          <w:szCs w:val="32"/>
        </w:rPr>
      </w:pPr>
    </w:p>
    <w:p w:rsidR="00D1020E" w:rsidRDefault="00D1020E" w:rsidP="001726ED">
      <w:pPr>
        <w:rPr>
          <w:rFonts w:ascii="Arial" w:hAnsi="Arial" w:cs="Arial"/>
          <w:b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Supreme Champion Sponsor</w:t>
      </w:r>
      <w:r w:rsidR="00D1020E">
        <w:rPr>
          <w:rFonts w:ascii="Arial" w:hAnsi="Arial" w:cs="Arial"/>
          <w:b/>
        </w:rPr>
        <w:tab/>
      </w:r>
      <w:r w:rsidR="00924E3A">
        <w:rPr>
          <w:rFonts w:ascii="Arial" w:hAnsi="Arial" w:cs="Arial"/>
          <w:b/>
        </w:rPr>
        <w:tab/>
        <w:t>$1,000 or more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full page color ad in the annual MPtHA Directory, link on the MPtHA Web site for 12 months, large ad in MPtHA e-newsletter for 2 months, 3 e-mail blasts to the general membership, can provide promotional materials to hand out at banquet, signage at shows, and one annual individual membership.  This sponsor would also receive 2 tickets to our annual awards Banquet.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Gold Medal Sponsor</w:t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  <w:t xml:space="preserve">   </w:t>
      </w:r>
      <w:r w:rsidR="00924E3A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 xml:space="preserve"> </w:t>
      </w:r>
      <w:r w:rsidR="00924E3A">
        <w:rPr>
          <w:rFonts w:ascii="Arial" w:hAnsi="Arial" w:cs="Arial"/>
          <w:b/>
        </w:rPr>
        <w:t>$700 to $999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full page color ad in the annual MPtHA Directory, link on the MPtHA Web site for 10 months, small ad in MPtHA e-newsletter for 2 months,  2 e-mail blasts &amp; can provide promotional materials to hand out at banquet, signage at shows,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Silver Medal Sponsor</w:t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</w:r>
      <w:r w:rsidR="00924E3A">
        <w:rPr>
          <w:rFonts w:ascii="Arial" w:hAnsi="Arial" w:cs="Arial"/>
          <w:b/>
        </w:rPr>
        <w:tab/>
        <w:t>$500 to $699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half page color ad in the annual MPtHA Directory, link on the MPtHA Web site for 8 months, small ad in MPtHA e-newsletter for 1 month, 1 e-mail blast &amp; can provide promotional materials to hand out at banquet, signage at shows,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Bronze Medal Sponsor</w:t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  <w:t xml:space="preserve">        </w:t>
      </w:r>
      <w:r w:rsidR="00924E3A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>$300 to $499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half page color ad in the annual MPtHA Directory, link on the MPtHA Web site for 6 months, link in MPtHA e-newsletter for 3 months &amp; can provide promotional materials to hand out at banquet, signage at shows,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Champion Sponsor</w:t>
      </w:r>
      <w:r w:rsidR="00924E3A">
        <w:rPr>
          <w:rFonts w:ascii="Arial" w:hAnsi="Arial" w:cs="Arial"/>
          <w:b/>
        </w:rPr>
        <w:tab/>
      </w:r>
      <w:r w:rsidR="00924E3A">
        <w:rPr>
          <w:rFonts w:ascii="Arial" w:hAnsi="Arial" w:cs="Arial"/>
          <w:b/>
        </w:rPr>
        <w:tab/>
        <w:t xml:space="preserve">   </w:t>
      </w:r>
      <w:r w:rsidR="00924E3A">
        <w:rPr>
          <w:rFonts w:ascii="Arial" w:hAnsi="Arial" w:cs="Arial"/>
          <w:b/>
        </w:rPr>
        <w:tab/>
        <w:t>$150 to $299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business card size ad in the annual MPtHA Directory, link on the MPtHA Web site for 4 months, link in MPtHA e-newsletter for 2 months &amp; can provide promotional materials to hand out at banquet,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Blue Ribbon Sponsor</w:t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  <w:t xml:space="preserve">    </w:t>
      </w:r>
      <w:r w:rsidR="00924E3A">
        <w:rPr>
          <w:rFonts w:ascii="Arial" w:hAnsi="Arial" w:cs="Arial"/>
          <w:b/>
        </w:rPr>
        <w:tab/>
        <w:t>$100 to $149</w:t>
      </w:r>
      <w:r w:rsidR="00D1020E">
        <w:rPr>
          <w:rFonts w:ascii="Arial" w:hAnsi="Arial" w:cs="Arial"/>
          <w:b/>
        </w:rPr>
        <w:t xml:space="preserve">   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Includes small ad in the MPtHA e-newsletter for 3 months, link on MPtHA website for 3 months,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924E3A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Friend of MPtHA</w:t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</w:r>
      <w:r w:rsidR="00D1020E">
        <w:rPr>
          <w:rFonts w:ascii="Arial" w:hAnsi="Arial" w:cs="Arial"/>
          <w:b/>
        </w:rPr>
        <w:tab/>
        <w:t xml:space="preserve">   </w:t>
      </w:r>
      <w:r w:rsidR="00924E3A">
        <w:rPr>
          <w:rFonts w:ascii="Arial" w:hAnsi="Arial" w:cs="Arial"/>
          <w:b/>
        </w:rPr>
        <w:tab/>
        <w:t>$75 to $99</w:t>
      </w:r>
    </w:p>
    <w:p w:rsidR="001726ED" w:rsidRPr="001726ED" w:rsidRDefault="00D1020E" w:rsidP="00172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1726ED" w:rsidRPr="001726ED">
        <w:rPr>
          <w:rFonts w:ascii="Arial" w:hAnsi="Arial" w:cs="Arial"/>
          <w:sz w:val="22"/>
          <w:szCs w:val="22"/>
        </w:rPr>
        <w:t>Includes small ad in the MPtHA e-newsletter for 2 months, link on MPtHA website for 2 months, and one annual individual membership.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b/>
        </w:rPr>
      </w:pPr>
      <w:r w:rsidRPr="001726ED">
        <w:rPr>
          <w:rFonts w:ascii="Arial" w:hAnsi="Arial" w:cs="Arial"/>
          <w:b/>
        </w:rPr>
        <w:t>Rebate Sponsor</w:t>
      </w: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These Sponsors provide a cash/merchandise rebate to our association, based on member purchases. Please patronize them! Sponsor will be provided with a link on MPtHA website and e-newsletter.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In-kind sponsorships will be considered on an individual basis, at the Silver Medal Sponsor level or higher.  Please contact Mahlon Bauman at 612-508-6832 or Cris Stetler at 763-478-8842.</w:t>
      </w:r>
    </w:p>
    <w:p w:rsidR="001726ED" w:rsidRPr="00D1020E" w:rsidRDefault="001726ED" w:rsidP="001726ED">
      <w:pPr>
        <w:rPr>
          <w:rFonts w:ascii="Arial" w:hAnsi="Arial" w:cs="Arial"/>
          <w:sz w:val="16"/>
          <w:szCs w:val="16"/>
        </w:rPr>
      </w:pPr>
    </w:p>
    <w:p w:rsidR="001726ED" w:rsidRPr="001726ED" w:rsidRDefault="001726ED" w:rsidP="001726ED">
      <w:pPr>
        <w:rPr>
          <w:rFonts w:ascii="Arial" w:hAnsi="Arial" w:cs="Arial"/>
          <w:sz w:val="22"/>
          <w:szCs w:val="22"/>
        </w:rPr>
      </w:pPr>
      <w:r w:rsidRPr="001726ED">
        <w:rPr>
          <w:rFonts w:ascii="Arial" w:hAnsi="Arial" w:cs="Arial"/>
          <w:sz w:val="22"/>
          <w:szCs w:val="22"/>
        </w:rPr>
        <w:t>For more information about Minnesota Pinto and its programs, please visit our web site at www.minnesotapinto.com, and follow us on Facebook, too!</w:t>
      </w:r>
    </w:p>
    <w:p w:rsidR="00D1020E" w:rsidRDefault="00D1020E" w:rsidP="00D1020E">
      <w:pPr>
        <w:rPr>
          <w:rFonts w:ascii="Arial" w:hAnsi="Arial" w:cs="Arial"/>
          <w:sz w:val="16"/>
          <w:szCs w:val="16"/>
        </w:rPr>
      </w:pPr>
    </w:p>
    <w:p w:rsidR="00D1020E" w:rsidRDefault="00D1020E" w:rsidP="00D1020E">
      <w:pPr>
        <w:rPr>
          <w:rFonts w:ascii="Arial" w:hAnsi="Arial" w:cs="Arial"/>
          <w:sz w:val="16"/>
          <w:szCs w:val="16"/>
        </w:rPr>
      </w:pPr>
    </w:p>
    <w:p w:rsidR="00D1020E" w:rsidRDefault="00D1020E" w:rsidP="00D1020E">
      <w:pPr>
        <w:rPr>
          <w:rFonts w:ascii="Arial" w:hAnsi="Arial" w:cs="Arial"/>
          <w:sz w:val="16"/>
          <w:szCs w:val="16"/>
        </w:rPr>
      </w:pPr>
    </w:p>
    <w:p w:rsidR="005B66FE" w:rsidRPr="001726ED" w:rsidRDefault="00D1020E" w:rsidP="00D102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Last </w:t>
      </w:r>
      <w:r w:rsidR="001726ED" w:rsidRPr="001726ED">
        <w:rPr>
          <w:rFonts w:ascii="Arial" w:hAnsi="Arial" w:cs="Arial"/>
          <w:sz w:val="16"/>
          <w:szCs w:val="16"/>
        </w:rPr>
        <w:t xml:space="preserve">Updated </w:t>
      </w:r>
      <w:r w:rsidR="00924E3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</w:t>
      </w:r>
      <w:r w:rsidR="00924E3A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/1</w:t>
      </w:r>
      <w:r w:rsidR="00924E3A">
        <w:rPr>
          <w:rFonts w:ascii="Arial" w:hAnsi="Arial" w:cs="Arial"/>
          <w:sz w:val="16"/>
          <w:szCs w:val="16"/>
        </w:rPr>
        <w:t>4</w:t>
      </w:r>
    </w:p>
    <w:sectPr w:rsidR="005B66FE" w:rsidRPr="001726ED" w:rsidSect="001726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26ED"/>
    <w:rsid w:val="001726ED"/>
    <w:rsid w:val="001F2E34"/>
    <w:rsid w:val="005877F5"/>
    <w:rsid w:val="005B66FE"/>
    <w:rsid w:val="006A5243"/>
    <w:rsid w:val="00924E3A"/>
    <w:rsid w:val="00D1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B2B8D-39A0-4D6E-ADF7-BF2A8DA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Helvick</dc:creator>
  <cp:lastModifiedBy>Shane Rudd</cp:lastModifiedBy>
  <cp:revision>2</cp:revision>
  <cp:lastPrinted>2014-01-22T01:51:00Z</cp:lastPrinted>
  <dcterms:created xsi:type="dcterms:W3CDTF">2014-01-22T16:37:00Z</dcterms:created>
  <dcterms:modified xsi:type="dcterms:W3CDTF">2014-01-22T16:37:00Z</dcterms:modified>
</cp:coreProperties>
</file>